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FF3" w:rsidRDefault="006A5FF3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>
        <w:rPr>
          <w:rFonts w:ascii="Arial" w:hAnsi="Arial" w:cs="Arial"/>
          <w:caps/>
          <w:sz w:val="20"/>
          <w:szCs w:val="20"/>
          <w:u w:val="none"/>
        </w:rPr>
        <w:t xml:space="preserve">(edytowalna wersja dokumentu ESPD/JEDZ – zamieszczana pomocniczo przez zamawiającego, dostępne także w </w:t>
      </w:r>
      <w:hyperlink r:id="rId8" w:history="1">
        <w:r w:rsidRPr="00540967">
          <w:rPr>
            <w:rStyle w:val="Hipercze"/>
            <w:rFonts w:ascii="Arial" w:hAnsi="Arial" w:cs="Arial"/>
            <w:caps/>
            <w:sz w:val="20"/>
            <w:szCs w:val="20"/>
          </w:rPr>
          <w:t>https://www.uzp.gov.pl/baza-wiedzy/prawo-zamowien-publicznych-regulacje/prawo-krajowe/jednolity-europejski-dokument-zamowienia/elektroniczne-narzedzie-do-wypelniania-jedzespd</w:t>
        </w:r>
      </w:hyperlink>
      <w:r>
        <w:rPr>
          <w:rFonts w:ascii="Arial" w:hAnsi="Arial" w:cs="Arial"/>
          <w:caps/>
          <w:sz w:val="20"/>
          <w:szCs w:val="20"/>
          <w:u w:val="none"/>
        </w:rPr>
        <w:t>;</w:t>
      </w:r>
    </w:p>
    <w:p w:rsidR="006A5FF3" w:rsidRPr="00094A2D" w:rsidRDefault="00094A2D" w:rsidP="006A5FF3">
      <w:pPr>
        <w:jc w:val="right"/>
        <w:rPr>
          <w:color w:val="FF0000"/>
        </w:rPr>
      </w:pPr>
      <w:r w:rsidRPr="00094A2D">
        <w:rPr>
          <w:color w:val="FF0000"/>
        </w:rPr>
        <w:t>(</w:t>
      </w:r>
      <w:r w:rsidR="006A5FF3" w:rsidRPr="00094A2D">
        <w:rPr>
          <w:color w:val="FF0000"/>
        </w:rPr>
        <w:t xml:space="preserve">Wykonawca </w:t>
      </w:r>
      <w:r w:rsidRPr="00094A2D">
        <w:rPr>
          <w:color w:val="FF0000"/>
        </w:rPr>
        <w:t xml:space="preserve">może wypełnić </w:t>
      </w:r>
      <w:r w:rsidR="006A5FF3" w:rsidRPr="00094A2D">
        <w:rPr>
          <w:color w:val="FF0000"/>
        </w:rPr>
        <w:t xml:space="preserve">JEDZ </w:t>
      </w:r>
      <w:r>
        <w:rPr>
          <w:color w:val="FF0000"/>
        </w:rPr>
        <w:t xml:space="preserve">w zakresie wymogów postępowania, w przypadku przedstawienia szerszego zakresu informacji dot. przesłanek wykluczenia z art. 24 ust 5 </w:t>
      </w:r>
      <w:proofErr w:type="spellStart"/>
      <w:r>
        <w:rPr>
          <w:color w:val="FF0000"/>
        </w:rPr>
        <w:t>Pzp</w:t>
      </w:r>
      <w:proofErr w:type="spellEnd"/>
      <w:r>
        <w:rPr>
          <w:color w:val="FF0000"/>
        </w:rPr>
        <w:t xml:space="preserve"> – zamawiający będzie oceniał jedynie zakres wymagany SIWZ</w:t>
      </w:r>
      <w:r w:rsidR="006A5FF3" w:rsidRPr="00094A2D">
        <w:rPr>
          <w:color w:val="FF0000"/>
        </w:rPr>
        <w:t>)</w:t>
      </w:r>
    </w:p>
    <w:p w:rsidR="006A5FF3" w:rsidRPr="006A5FF3" w:rsidRDefault="006A5FF3" w:rsidP="006A5FF3"/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ED581C" w:rsidRDefault="00E5206D" w:rsidP="00ED581C">
      <w:pPr>
        <w:pStyle w:val="Default"/>
      </w:pPr>
      <w:r w:rsidRPr="00682DD7">
        <w:rPr>
          <w:rFonts w:ascii="Arial" w:hAnsi="Arial" w:cs="Arial"/>
          <w:b/>
          <w:sz w:val="20"/>
          <w:szCs w:val="20"/>
        </w:rPr>
        <w:t>Dz.U. UE S numer [], data [</w:t>
      </w:r>
      <w:r w:rsidR="00ED581C">
        <w:rPr>
          <w:rFonts w:ascii="Arial" w:hAnsi="Arial" w:cs="Arial"/>
          <w:b/>
          <w:sz w:val="20"/>
          <w:szCs w:val="20"/>
        </w:rPr>
        <w:t>07/07/2020</w:t>
      </w:r>
      <w:r w:rsidRPr="00682DD7">
        <w:rPr>
          <w:rFonts w:ascii="Arial" w:hAnsi="Arial" w:cs="Arial"/>
          <w:b/>
          <w:sz w:val="20"/>
          <w:szCs w:val="20"/>
        </w:rPr>
        <w:t>], strona [</w:t>
      </w:r>
      <w:r w:rsidR="00ED581C">
        <w:rPr>
          <w:rFonts w:ascii="Arial" w:hAnsi="Arial" w:cs="Arial"/>
          <w:b/>
          <w:sz w:val="20"/>
          <w:szCs w:val="20"/>
        </w:rPr>
        <w:t>129</w:t>
      </w:r>
      <w:r w:rsidRPr="00682DD7">
        <w:rPr>
          <w:rFonts w:ascii="Arial" w:hAnsi="Arial" w:cs="Arial"/>
          <w:b/>
          <w:sz w:val="20"/>
          <w:szCs w:val="20"/>
        </w:rPr>
        <w:t>],</w:t>
      </w:r>
    </w:p>
    <w:p w:rsidR="00ED581C" w:rsidRDefault="00ED581C" w:rsidP="00ED581C">
      <w:pPr>
        <w:pStyle w:val="Default"/>
      </w:pPr>
      <w:r>
        <w:t xml:space="preserve">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Numer ogłoszenia w </w:t>
      </w:r>
      <w:proofErr w:type="spellStart"/>
      <w:r w:rsidRPr="00682DD7">
        <w:rPr>
          <w:rFonts w:ascii="Arial" w:hAnsi="Arial" w:cs="Arial"/>
          <w:b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sz w:val="20"/>
          <w:szCs w:val="20"/>
        </w:rPr>
        <w:t>. S: [</w:t>
      </w:r>
      <w:r w:rsidR="006A5FF3">
        <w:rPr>
          <w:rFonts w:ascii="Arial" w:hAnsi="Arial" w:cs="Arial"/>
          <w:b/>
          <w:sz w:val="20"/>
          <w:szCs w:val="20"/>
        </w:rPr>
        <w:t>2</w:t>
      </w:r>
      <w:r w:rsidRPr="00682DD7">
        <w:rPr>
          <w:rFonts w:ascii="Arial" w:hAnsi="Arial" w:cs="Arial"/>
          <w:b/>
          <w:sz w:val="20"/>
          <w:szCs w:val="20"/>
        </w:rPr>
        <w:t>][</w:t>
      </w:r>
      <w:r w:rsidR="006A5FF3">
        <w:rPr>
          <w:rFonts w:ascii="Arial" w:hAnsi="Arial" w:cs="Arial"/>
          <w:b/>
          <w:sz w:val="20"/>
          <w:szCs w:val="20"/>
        </w:rPr>
        <w:t>0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455CF9">
        <w:rPr>
          <w:rFonts w:ascii="Arial" w:hAnsi="Arial" w:cs="Arial"/>
          <w:b/>
          <w:sz w:val="20"/>
          <w:szCs w:val="20"/>
        </w:rPr>
        <w:t>2</w:t>
      </w:r>
      <w:r w:rsidRPr="00682DD7">
        <w:rPr>
          <w:rFonts w:ascii="Arial" w:hAnsi="Arial" w:cs="Arial"/>
          <w:b/>
          <w:sz w:val="20"/>
          <w:szCs w:val="20"/>
        </w:rPr>
        <w:t>][</w:t>
      </w:r>
      <w:r w:rsidR="00455CF9">
        <w:rPr>
          <w:rFonts w:ascii="Arial" w:hAnsi="Arial" w:cs="Arial"/>
          <w:b/>
          <w:sz w:val="20"/>
          <w:szCs w:val="20"/>
        </w:rPr>
        <w:t>0</w:t>
      </w:r>
      <w:r w:rsidRPr="00682DD7">
        <w:rPr>
          <w:rFonts w:ascii="Arial" w:hAnsi="Arial" w:cs="Arial"/>
          <w:b/>
          <w:sz w:val="20"/>
          <w:szCs w:val="20"/>
        </w:rPr>
        <w:t xml:space="preserve"> ]/S [</w:t>
      </w:r>
      <w:r w:rsidR="006A5FF3">
        <w:rPr>
          <w:rFonts w:ascii="Arial" w:hAnsi="Arial" w:cs="Arial"/>
          <w:b/>
          <w:sz w:val="20"/>
          <w:szCs w:val="20"/>
        </w:rPr>
        <w:t>1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ED581C">
        <w:rPr>
          <w:rFonts w:ascii="Arial" w:hAnsi="Arial" w:cs="Arial"/>
          <w:b/>
          <w:sz w:val="20"/>
          <w:szCs w:val="20"/>
        </w:rPr>
        <w:t>2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ED581C">
        <w:rPr>
          <w:rFonts w:ascii="Arial" w:hAnsi="Arial" w:cs="Arial"/>
          <w:b/>
          <w:sz w:val="20"/>
          <w:szCs w:val="20"/>
        </w:rPr>
        <w:t>9</w:t>
      </w:r>
      <w:r w:rsidRPr="00682DD7">
        <w:rPr>
          <w:rFonts w:ascii="Arial" w:hAnsi="Arial" w:cs="Arial"/>
          <w:b/>
          <w:sz w:val="20"/>
          <w:szCs w:val="20"/>
        </w:rPr>
        <w:t xml:space="preserve"> ]–[</w:t>
      </w:r>
      <w:r w:rsidR="00ED581C">
        <w:rPr>
          <w:rFonts w:ascii="Arial" w:hAnsi="Arial" w:cs="Arial"/>
          <w:b/>
          <w:sz w:val="20"/>
          <w:szCs w:val="20"/>
        </w:rPr>
        <w:t>3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ED581C">
        <w:rPr>
          <w:rFonts w:ascii="Arial" w:hAnsi="Arial" w:cs="Arial"/>
          <w:b/>
          <w:sz w:val="20"/>
          <w:szCs w:val="20"/>
        </w:rPr>
        <w:t>1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ED581C">
        <w:rPr>
          <w:rFonts w:ascii="Arial" w:hAnsi="Arial" w:cs="Arial"/>
          <w:b/>
          <w:sz w:val="20"/>
          <w:szCs w:val="20"/>
        </w:rPr>
        <w:t>5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ED581C">
        <w:rPr>
          <w:rFonts w:ascii="Arial" w:hAnsi="Arial" w:cs="Arial"/>
          <w:b/>
          <w:sz w:val="20"/>
          <w:szCs w:val="20"/>
        </w:rPr>
        <w:t>5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ED581C">
        <w:rPr>
          <w:rFonts w:ascii="Arial" w:hAnsi="Arial" w:cs="Arial"/>
          <w:b/>
          <w:sz w:val="20"/>
          <w:szCs w:val="20"/>
        </w:rPr>
        <w:t>4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ED581C">
        <w:rPr>
          <w:rFonts w:ascii="Arial" w:hAnsi="Arial" w:cs="Arial"/>
          <w:b/>
          <w:sz w:val="20"/>
          <w:szCs w:val="20"/>
        </w:rPr>
        <w:t>8</w:t>
      </w:r>
      <w:r w:rsidR="006A5FF3">
        <w:rPr>
          <w:rFonts w:ascii="Arial" w:hAnsi="Arial" w:cs="Arial"/>
          <w:b/>
          <w:sz w:val="20"/>
          <w:szCs w:val="20"/>
        </w:rPr>
        <w:t xml:space="preserve"> 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094A2D">
            <w:pPr>
              <w:shd w:val="clear" w:color="auto" w:fill="FFFFFF"/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  <w:r w:rsidR="006A5F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94A2D">
              <w:rPr>
                <w:rFonts w:ascii="Calibri" w:hAnsi="Calibri" w:cs="Calibri"/>
              </w:rPr>
              <w:t>Instytut Maszyn Przepływowych PAN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455CF9" w:rsidRPr="006D3D65" w:rsidRDefault="00455CF9" w:rsidP="00455CF9">
            <w:pPr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d</w:t>
            </w:r>
            <w:r w:rsidRPr="006D3D65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ostawa </w:t>
            </w:r>
            <w:r w:rsidR="00094A2D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sprzętu komputerowego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55CF9" w:rsidRPr="006D3D65" w:rsidRDefault="00094A2D" w:rsidP="00455CF9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</w:rPr>
              <w:t xml:space="preserve">Przedmiotem </w:t>
            </w:r>
            <w:proofErr w:type="spellStart"/>
            <w:r>
              <w:rPr>
                <w:rFonts w:ascii="Calibri" w:hAnsi="Calibri" w:cs="Calibri"/>
                <w:b/>
              </w:rPr>
              <w:t>zamówienia</w:t>
            </w:r>
            <w:proofErr w:type="spellEnd"/>
            <w:r>
              <w:rPr>
                <w:rFonts w:ascii="Calibri" w:hAnsi="Calibri" w:cs="Calibri"/>
                <w:b/>
              </w:rPr>
              <w:t xml:space="preserve"> jest dostawa sprzętu komputerowego w podziale na 12 części. </w:t>
            </w:r>
            <w:r w:rsidR="00455CF9" w:rsidRPr="006D3D65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 </w:t>
            </w:r>
          </w:p>
          <w:p w:rsidR="00E5206D" w:rsidRPr="00682DD7" w:rsidRDefault="006A5FF3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094A2D" w:rsidP="006A5F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7/PN/SKO/2020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zakładem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073" w:rsidRDefault="00E00073" w:rsidP="00E5206D">
      <w:pPr>
        <w:spacing w:before="0" w:after="0"/>
      </w:pPr>
      <w:r>
        <w:separator/>
      </w:r>
    </w:p>
  </w:endnote>
  <w:endnote w:type="continuationSeparator" w:id="0">
    <w:p w:rsidR="00E00073" w:rsidRDefault="00E00073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Liberation San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</w:rPr>
    </w:pPr>
    <w:r w:rsidRPr="00C1485E">
      <w:rPr>
        <w:rFonts w:ascii="Arial" w:hAnsi="Arial" w:cs="Arial"/>
        <w:b/>
        <w:sz w:val="48"/>
      </w:rPr>
      <w:tab/>
    </w:r>
    <w:r w:rsidR="00A96F49" w:rsidRPr="00933B0C">
      <w:rPr>
        <w:rFonts w:ascii="Arial" w:hAnsi="Arial" w:cs="Arial"/>
        <w:sz w:val="20"/>
      </w:rPr>
      <w:fldChar w:fldCharType="begin"/>
    </w:r>
    <w:r w:rsidRPr="00933B0C">
      <w:rPr>
        <w:rFonts w:ascii="Arial" w:hAnsi="Arial" w:cs="Arial"/>
        <w:sz w:val="20"/>
      </w:rPr>
      <w:instrText xml:space="preserve"> PAGE  \* MERGEFORMAT </w:instrText>
    </w:r>
    <w:r w:rsidR="00A96F49" w:rsidRPr="00933B0C">
      <w:rPr>
        <w:rFonts w:ascii="Arial" w:hAnsi="Arial" w:cs="Arial"/>
        <w:sz w:val="20"/>
      </w:rPr>
      <w:fldChar w:fldCharType="separate"/>
    </w:r>
    <w:r w:rsidR="00ED581C">
      <w:rPr>
        <w:rFonts w:ascii="Arial" w:hAnsi="Arial" w:cs="Arial"/>
        <w:noProof/>
        <w:sz w:val="20"/>
      </w:rPr>
      <w:t>2</w:t>
    </w:r>
    <w:r w:rsidR="00A96F49" w:rsidRPr="00933B0C">
      <w:rPr>
        <w:rFonts w:ascii="Arial" w:hAnsi="Arial" w:cs="Arial"/>
        <w:sz w:val="20"/>
      </w:rPr>
      <w:fldChar w:fldCharType="end"/>
    </w:r>
    <w:r w:rsidRPr="00933B0C">
      <w:rPr>
        <w:rFonts w:ascii="Arial" w:hAnsi="Arial" w:cs="Arial"/>
        <w:sz w:val="20"/>
      </w:rPr>
      <w:tab/>
    </w:r>
    <w:r w:rsidR="00A96F49" w:rsidRPr="00933B0C">
      <w:rPr>
        <w:rFonts w:ascii="Arial" w:hAnsi="Arial" w:cs="Arial"/>
        <w:sz w:val="20"/>
      </w:rPr>
      <w:fldChar w:fldCharType="begin"/>
    </w:r>
    <w:r w:rsidRPr="00933B0C">
      <w:rPr>
        <w:rFonts w:ascii="Arial" w:hAnsi="Arial" w:cs="Arial"/>
        <w:sz w:val="20"/>
      </w:rPr>
      <w:instrText xml:space="preserve"> DOCVARIABLE "LW_Confidence" \* MERGEFORMAT </w:instrText>
    </w:r>
    <w:r w:rsidR="00A96F49" w:rsidRPr="00933B0C">
      <w:rPr>
        <w:rFonts w:ascii="Arial" w:hAnsi="Arial" w:cs="Arial"/>
        <w:sz w:val="20"/>
      </w:rPr>
      <w:fldChar w:fldCharType="end"/>
    </w:r>
    <w:r w:rsidRPr="00933B0C">
      <w:rPr>
        <w:rFonts w:ascii="Arial" w:hAnsi="Arial" w:cs="Arial"/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073" w:rsidRDefault="00E00073" w:rsidP="00E5206D">
      <w:pPr>
        <w:spacing w:before="0" w:after="0"/>
      </w:pPr>
      <w:r>
        <w:separator/>
      </w:r>
    </w:p>
  </w:footnote>
  <w:footnote w:type="continuationSeparator" w:id="0">
    <w:p w:rsidR="00E00073" w:rsidRDefault="00E00073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4E0850C7"/>
    <w:multiLevelType w:val="hybridMultilevel"/>
    <w:tmpl w:val="9AF68024"/>
    <w:lvl w:ilvl="0" w:tplc="4AB8C506">
      <w:start w:val="1"/>
      <w:numFmt w:val="decimal"/>
      <w:lvlText w:val="%1."/>
      <w:lvlJc w:val="left"/>
      <w:pPr>
        <w:ind w:left="7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7987"/>
    <w:rsid w:val="00085838"/>
    <w:rsid w:val="00094A2D"/>
    <w:rsid w:val="00112466"/>
    <w:rsid w:val="00173B27"/>
    <w:rsid w:val="0019732B"/>
    <w:rsid w:val="002E5708"/>
    <w:rsid w:val="00330C13"/>
    <w:rsid w:val="00394F71"/>
    <w:rsid w:val="003B6373"/>
    <w:rsid w:val="003E28B2"/>
    <w:rsid w:val="003F48B0"/>
    <w:rsid w:val="00445619"/>
    <w:rsid w:val="00455CF9"/>
    <w:rsid w:val="00497CD0"/>
    <w:rsid w:val="005C17E9"/>
    <w:rsid w:val="005D7976"/>
    <w:rsid w:val="006177D1"/>
    <w:rsid w:val="00682DD7"/>
    <w:rsid w:val="006A5FF3"/>
    <w:rsid w:val="00730794"/>
    <w:rsid w:val="0073508A"/>
    <w:rsid w:val="00744D19"/>
    <w:rsid w:val="007955B3"/>
    <w:rsid w:val="007C7179"/>
    <w:rsid w:val="008739C8"/>
    <w:rsid w:val="00893149"/>
    <w:rsid w:val="00933B0C"/>
    <w:rsid w:val="009B2315"/>
    <w:rsid w:val="009B7CD4"/>
    <w:rsid w:val="00A96F49"/>
    <w:rsid w:val="00B92FF2"/>
    <w:rsid w:val="00B9391B"/>
    <w:rsid w:val="00C52B99"/>
    <w:rsid w:val="00D1354E"/>
    <w:rsid w:val="00DD0214"/>
    <w:rsid w:val="00E00073"/>
    <w:rsid w:val="00E23258"/>
    <w:rsid w:val="00E41DF5"/>
    <w:rsid w:val="00E5206D"/>
    <w:rsid w:val="00E650C1"/>
    <w:rsid w:val="00EC3B3D"/>
    <w:rsid w:val="00ED581C"/>
    <w:rsid w:val="00F17001"/>
    <w:rsid w:val="00F6446C"/>
    <w:rsid w:val="00F64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FF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  <w:szCs w:val="20"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szCs w:val="20"/>
    </w:r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  <w:rPr>
      <w:szCs w:val="20"/>
    </w:r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uiPriority w:val="99"/>
    <w:unhideWhenUsed/>
    <w:rsid w:val="006A5FF3"/>
    <w:rPr>
      <w:color w:val="0563C1"/>
      <w:u w:val="single"/>
    </w:rPr>
  </w:style>
  <w:style w:type="character" w:customStyle="1" w:styleId="Nagwek3Znak">
    <w:name w:val="Nagłówek 3 Znak"/>
    <w:link w:val="Nagwek3"/>
    <w:uiPriority w:val="9"/>
    <w:semiHidden/>
    <w:rsid w:val="006A5FF3"/>
    <w:rPr>
      <w:rFonts w:ascii="Calibri Light" w:eastAsia="Times New Roman" w:hAnsi="Calibri Light" w:cs="Times New Roman"/>
      <w:b/>
      <w:bCs/>
      <w:sz w:val="26"/>
      <w:szCs w:val="26"/>
      <w:lang w:eastAsia="en-GB"/>
    </w:rPr>
  </w:style>
  <w:style w:type="paragraph" w:customStyle="1" w:styleId="Default">
    <w:name w:val="Default"/>
    <w:rsid w:val="00ED581C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baza-wiedzy/prawo-zamowien-publicznych-regulacje/prawo-krajowe/jednolity-europejski-dokument-zamowienia/elektroniczne-narzedzie-do-wypelniania-jedzesp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B078D-782C-40EE-A995-AEFDEC07A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4586</Words>
  <Characters>27516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32038</CharactersWithSpaces>
  <SharedDoc>false</SharedDoc>
  <HLinks>
    <vt:vector size="6" baseType="variant">
      <vt:variant>
        <vt:i4>3080311</vt:i4>
      </vt:variant>
      <vt:variant>
        <vt:i4>0</vt:i4>
      </vt:variant>
      <vt:variant>
        <vt:i4>0</vt:i4>
      </vt:variant>
      <vt:variant>
        <vt:i4>5</vt:i4>
      </vt:variant>
      <vt:variant>
        <vt:lpwstr>https://www.uzp.gov.pl/baza-wiedzy/prawo-zamowien-publicznych-regulacje/prawo-krajowe/jednolity-europejski-dokument-zamowienia/elektroniczne-narzedzie-do-wypelniania-jedzespd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Kasia</cp:lastModifiedBy>
  <cp:revision>2</cp:revision>
  <cp:lastPrinted>2016-06-02T11:06:00Z</cp:lastPrinted>
  <dcterms:created xsi:type="dcterms:W3CDTF">2020-07-07T20:27:00Z</dcterms:created>
  <dcterms:modified xsi:type="dcterms:W3CDTF">2020-07-07T20:27:00Z</dcterms:modified>
</cp:coreProperties>
</file>