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833" w:rsidRDefault="00997833" w:rsidP="00997833">
      <w:pPr>
        <w:jc w:val="right"/>
      </w:pPr>
      <w:r>
        <w:t>Załącznik nr 4 do SWZ</w:t>
      </w:r>
    </w:p>
    <w:p w:rsidR="00997833" w:rsidRDefault="00997833" w:rsidP="00997833"/>
    <w:p w:rsidR="00997833" w:rsidRPr="00380FCB" w:rsidRDefault="00997833" w:rsidP="00997833">
      <w:pPr>
        <w:rPr>
          <w:b/>
        </w:rPr>
      </w:pPr>
      <w:r w:rsidRPr="00380FCB">
        <w:rPr>
          <w:b/>
        </w:rPr>
        <w:t xml:space="preserve">Znak postępowania: </w:t>
      </w:r>
      <w:r w:rsidR="008871F6">
        <w:rPr>
          <w:b/>
        </w:rPr>
        <w:t>11</w:t>
      </w:r>
      <w:bookmarkStart w:id="0" w:name="_GoBack"/>
      <w:bookmarkEnd w:id="0"/>
      <w:r w:rsidRPr="00380FCB">
        <w:rPr>
          <w:b/>
        </w:rPr>
        <w:t>/</w:t>
      </w:r>
      <w:r>
        <w:rPr>
          <w:b/>
        </w:rPr>
        <w:t>TP</w:t>
      </w:r>
      <w:r w:rsidRPr="00380FCB">
        <w:rPr>
          <w:b/>
        </w:rPr>
        <w:t>/SKO/202</w:t>
      </w:r>
      <w:r>
        <w:rPr>
          <w:b/>
        </w:rPr>
        <w:t>1</w:t>
      </w:r>
    </w:p>
    <w:p w:rsidR="00997833" w:rsidRDefault="00997833" w:rsidP="00997833"/>
    <w:p w:rsidR="00997833" w:rsidRDefault="00997833" w:rsidP="00997833">
      <w:r>
        <w:t xml:space="preserve">Wykonawca: </w:t>
      </w:r>
    </w:p>
    <w:p w:rsidR="00997833" w:rsidRDefault="00997833" w:rsidP="00997833"/>
    <w:p w:rsidR="00997833" w:rsidRDefault="00997833" w:rsidP="00997833">
      <w:r>
        <w:t>………………………..</w:t>
      </w:r>
    </w:p>
    <w:p w:rsidR="00997833" w:rsidRDefault="00997833" w:rsidP="00997833"/>
    <w:p w:rsidR="00997833" w:rsidRDefault="00997833" w:rsidP="00997833"/>
    <w:p w:rsidR="00997833" w:rsidRPr="00380FCB" w:rsidRDefault="00997833" w:rsidP="00997833">
      <w:pPr>
        <w:jc w:val="center"/>
        <w:rPr>
          <w:b/>
          <w:sz w:val="28"/>
          <w:szCs w:val="28"/>
        </w:rPr>
      </w:pPr>
      <w:r w:rsidRPr="00380FCB">
        <w:rPr>
          <w:b/>
          <w:sz w:val="28"/>
          <w:szCs w:val="28"/>
        </w:rPr>
        <w:t>Formularz rzeczowo – cenowy</w:t>
      </w:r>
    </w:p>
    <w:p w:rsidR="00997833" w:rsidRPr="00E540D8" w:rsidRDefault="00997833" w:rsidP="00997833">
      <w:pPr>
        <w:jc w:val="center"/>
        <w:rPr>
          <w:b/>
        </w:rPr>
      </w:pPr>
    </w:p>
    <w:p w:rsidR="00997833" w:rsidRPr="00E540D8" w:rsidRDefault="00997833" w:rsidP="00997833">
      <w:pPr>
        <w:pStyle w:val="Akapitzlist"/>
        <w:numPr>
          <w:ilvl w:val="0"/>
          <w:numId w:val="3"/>
        </w:numPr>
        <w:rPr>
          <w:b/>
        </w:rPr>
      </w:pPr>
      <w:r w:rsidRPr="00E540D8">
        <w:rPr>
          <w:b/>
        </w:rPr>
        <w:t xml:space="preserve">Oferuję dostawę asortymentu za cenę i o cechach wskazanych poniżej: </w:t>
      </w:r>
    </w:p>
    <w:p w:rsidR="00997833" w:rsidRDefault="00997833" w:rsidP="000F4559"/>
    <w:p w:rsidR="00997833" w:rsidRDefault="00997833" w:rsidP="000F4559"/>
    <w:p w:rsidR="00997833" w:rsidRDefault="00997833" w:rsidP="000F4559"/>
    <w:tbl>
      <w:tblPr>
        <w:tblW w:w="14580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7009"/>
        <w:gridCol w:w="719"/>
        <w:gridCol w:w="1079"/>
        <w:gridCol w:w="1079"/>
        <w:gridCol w:w="1078"/>
        <w:gridCol w:w="3072"/>
      </w:tblGrid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Pr="008242B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Akcesoria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8242B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 przeciwodblaskowa powłoka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LED</w:t>
            </w:r>
          </w:p>
          <w:p w:rsidR="006D5EEF" w:rsidRDefault="006D5EEF" w:rsidP="003B0E98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≥3000:1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≥350 cd/m2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≤4 ms (od szarego do szarego)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Połączenia: ≥1x złącze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,, ≥2x HDMI, ≥1x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Audo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Jack ,</w:t>
            </w:r>
          </w:p>
          <w:p w:rsidR="006D5EEF" w:rsidRDefault="006D5EEF" w:rsidP="003B0E98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Pivot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tak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Regulacji nachylenia: Tak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Regulacja obrotu w poziomie: Tak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Regulacja obrotu w pionie: Tak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Zawartość zestawu: Monitor z podstawą, Przewód zasilający, Kabel HDMI 2m, Nośnik ze sterownikami i dokumentacją, Skrócony podręcznik konfiguracji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Zgodność i standardy: co najmniej ENERGY STAR 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≤23 W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6D5EEF" w:rsidRPr="00A21625" w:rsidRDefault="006D5EEF" w:rsidP="003B0E9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 3 lata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Kamera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Typ matrycy: co najmniej CMOS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Interfejs: co najmniej USB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Rozdzielczość połączeń wideo: 1920 x 1080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Rozdzielczość nagrań wideo: 1920 x 1080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zdjęć: 2 </w:t>
            </w:r>
            <w:proofErr w:type="spellStart"/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Mpix</w:t>
            </w:r>
            <w:proofErr w:type="spellEnd"/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Pole widzenia: co najmniej 77º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Mikrofon: co najmniej Wbudowany, stereo</w:t>
            </w:r>
          </w:p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Łączność: USB 2.0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Długość kabla: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1,5 m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Ustawienie ostrości: Stałe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Dodatkowe informacje: Uniwersalny klips montażowy</w:t>
            </w:r>
          </w:p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Gwarancja: 24 miesiące</w:t>
            </w:r>
          </w:p>
          <w:p w:rsidR="006D5EEF" w:rsidRPr="00A2162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Masa: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≤100g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Zastaw Klawiatura + Mysz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Łączność co najmniej: Bezprzewodowa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Interfejs co najmniej: 2,4 GHz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Klawisze numeryczne: Tak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nadgarstki: Tak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Kolor: Czarny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Czas pracy na baterii: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3 lat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Obsługiwane systemy co najmniej: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Windows, Mac OS X, Chrome OS, iOS, Android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Mysz w zestawie: Tak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Sensor myszy: co najmniej Optyczny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Profil myszy: Praworęczny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Rozdzielczość myszy: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1000 DPI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lastRenderedPageBreak/>
              <w:t>Odbiornik musi służyć podłączenie jednoczesne zestawu myszy i klawiatury. Zamawiający wymaga, aby odbiornik sygnału wkładany do portu USB, po jego włożeniu wystawał  do 10 mm poza obrys urządzenia.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Dołączone akcesoria co najmniej: Przedłużacz USB, 2 baterie typu AAA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Długość: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430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Szerokość: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Wysokość: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25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Waga: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750 g</w:t>
            </w:r>
          </w:p>
          <w:p w:rsidR="006D5EEF" w:rsidRPr="00A2162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Gwarancja: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24 miesiące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Zestaw Głośników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Rodzaj zestawu: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2.1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Moc głośników (RMS):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8 W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Moc </w:t>
            </w:r>
            <w:proofErr w:type="spellStart"/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subwoofera</w:t>
            </w:r>
            <w:proofErr w:type="spellEnd"/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(RMS):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24 W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Rodzaje wyjść / wejść co najmniej: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Wejście liniowe Audio - 1 szt.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Wyjście słuchawkowe - 1 szt.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Wejście stereo RCA - 2 szt.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Szerokość głośnika: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Wysokość głośnika: ≤200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Głębokość głośnika: ≤160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Szerokość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subwoofera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≤235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Wysokość </w:t>
            </w:r>
            <w:proofErr w:type="spellStart"/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subwoofera</w:t>
            </w:r>
            <w:proofErr w:type="spellEnd"/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230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Głębokość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subwoofera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≤160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Waga: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3,2 kg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Kolor: Czarny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24 miesiące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A3689" w:rsidRDefault="001A3689" w:rsidP="006D5EEF"/>
    <w:p w:rsidR="0047165D" w:rsidRDefault="0047165D" w:rsidP="004D7113">
      <w:pPr>
        <w:ind w:left="2124" w:firstLine="708"/>
      </w:pPr>
    </w:p>
    <w:p w:rsidR="0047165D" w:rsidRDefault="0047165D" w:rsidP="00E94E7A"/>
    <w:p w:rsidR="0047165D" w:rsidRDefault="0047165D" w:rsidP="004D7113">
      <w:pPr>
        <w:ind w:left="2124" w:firstLine="708"/>
      </w:pPr>
    </w:p>
    <w:p w:rsidR="001A3689" w:rsidRDefault="001A3689" w:rsidP="001A3689"/>
    <w:p w:rsidR="001A3689" w:rsidRDefault="001A3689" w:rsidP="001A3689">
      <w:pPr>
        <w:ind w:left="2124" w:firstLine="708"/>
      </w:pPr>
    </w:p>
    <w:p w:rsidR="006D5EEF" w:rsidRDefault="00E707E6" w:rsidP="006D5EEF">
      <w:r>
        <w:tab/>
      </w:r>
      <w:r>
        <w:tab/>
      </w:r>
    </w:p>
    <w:p w:rsidR="006D5EEF" w:rsidRDefault="006D5EEF" w:rsidP="006D5EEF">
      <w:pPr>
        <w:pStyle w:val="pkt"/>
        <w:numPr>
          <w:ilvl w:val="0"/>
          <w:numId w:val="2"/>
        </w:numPr>
        <w:spacing w:before="0" w:after="0"/>
      </w:pPr>
      <w:r>
        <w:rPr>
          <w:rFonts w:ascii="Arial Narrow" w:hAnsi="Arial Narrow" w:cs="Arial Narrow"/>
          <w:b/>
          <w:bCs/>
          <w:sz w:val="22"/>
          <w:szCs w:val="22"/>
        </w:rPr>
        <w:t>OPIS PRZEDMIOTU  ZAMÓWIENIA</w:t>
      </w:r>
    </w:p>
    <w:p w:rsidR="006D5EEF" w:rsidRDefault="006D5EEF" w:rsidP="006D5EEF">
      <w:pPr>
        <w:pStyle w:val="pkt"/>
        <w:numPr>
          <w:ilvl w:val="1"/>
          <w:numId w:val="1"/>
        </w:numPr>
        <w:spacing w:before="0" w:after="0"/>
        <w:jc w:val="left"/>
      </w:pPr>
      <w:r>
        <w:rPr>
          <w:rFonts w:ascii="Arial Narrow" w:hAnsi="Arial Narrow" w:cs="Arial Narrow"/>
          <w:sz w:val="22"/>
          <w:szCs w:val="22"/>
        </w:rPr>
        <w:t>Przedmiotem zamówienia jes</w:t>
      </w:r>
      <w:r w:rsidR="00E707E6">
        <w:rPr>
          <w:rFonts w:ascii="Arial Narrow" w:hAnsi="Arial Narrow" w:cs="Arial Narrow"/>
          <w:sz w:val="22"/>
          <w:szCs w:val="22"/>
        </w:rPr>
        <w:t>t dostawa sprzętu komputerowego.</w:t>
      </w:r>
    </w:p>
    <w:p w:rsidR="006D5EEF" w:rsidRDefault="006D5EEF" w:rsidP="006D5EEF">
      <w:pPr>
        <w:pStyle w:val="pkt"/>
        <w:numPr>
          <w:ilvl w:val="1"/>
          <w:numId w:val="1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Warunki zapewnienia jakości przedmiotu zamówienia:</w:t>
      </w:r>
    </w:p>
    <w:p w:rsidR="006D5EEF" w:rsidRDefault="006D5EEF" w:rsidP="006D5EEF">
      <w:pPr>
        <w:pStyle w:val="pkt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Wszystkie systemy komputerowe:</w:t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Klawiatury, jeśli nie określono inaczej, powinny posiadać układ klawiszy przedstawiony na rys. poniżej:</w:t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3247EF95" wp14:editId="0CBEFC67">
            <wp:extent cx="5334000" cy="16573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689" w:rsidRPr="00E707E6" w:rsidRDefault="006D5EEF" w:rsidP="00E707E6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15E5A3A8" wp14:editId="25C42C44">
            <wp:extent cx="5353050" cy="17240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3689" w:rsidRPr="00E707E6" w:rsidSect="004A4F15">
      <w:headerReference w:type="default" r:id="rId10"/>
      <w:footerReference w:type="default" r:id="rId11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73F" w:rsidRDefault="0076273F" w:rsidP="00997833">
      <w:r>
        <w:separator/>
      </w:r>
    </w:p>
  </w:endnote>
  <w:endnote w:type="continuationSeparator" w:id="0">
    <w:p w:rsidR="0076273F" w:rsidRDefault="0076273F" w:rsidP="00997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EEF" w:rsidRPr="00337A12" w:rsidRDefault="006D5EEF" w:rsidP="006D5EEF">
    <w:pPr>
      <w:tabs>
        <w:tab w:val="left" w:pos="4111"/>
        <w:tab w:val="left" w:pos="6237"/>
        <w:tab w:val="left" w:pos="13155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D7F765" wp14:editId="1D3ABD74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5" name="Pole tekstow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6D5EEF" w:rsidRDefault="006D5EEF" w:rsidP="006D5EEF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10535FA6" wp14:editId="69892444">
                                <wp:extent cx="723900" cy="581025"/>
                                <wp:effectExtent l="0" t="0" r="0" b="9525"/>
                                <wp:docPr id="24" name="Obraz 24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7F765" id="_x0000_t202" coordsize="21600,21600" o:spt="202" path="m,l,21600r21600,l21600,xe">
              <v:stroke joinstyle="miter"/>
              <v:path gradientshapeok="t" o:connecttype="rect"/>
            </v:shapetype>
            <v:shape id="Pole tekstowe 25" o:spid="_x0000_s1026" type="#_x0000_t202" style="position:absolute;left:0;text-align:left;margin-left:-7.4pt;margin-top:10.5pt;width:72.3pt;height: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M5e&#10;aGBMAgAASw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6D5EEF" w:rsidRDefault="006D5EEF" w:rsidP="006D5EEF">
                    <w:r w:rsidRPr="006938B8">
                      <w:rPr>
                        <w:noProof/>
                      </w:rPr>
                      <w:drawing>
                        <wp:inline distT="0" distB="0" distL="0" distR="0" wp14:anchorId="10535FA6" wp14:editId="69892444">
                          <wp:extent cx="723900" cy="581025"/>
                          <wp:effectExtent l="0" t="0" r="0" b="9525"/>
                          <wp:docPr id="24" name="Obraz 24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7182C3DC" wp14:editId="40A0BC05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3" name="Łącznik prosty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7CE05B" id="Łącznik prosty 2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BYFZscFAgAAwQ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Pr="00337A12">
      <w:rPr>
        <w:rFonts w:ascii="Tms Rmn" w:hAnsi="Tms Rmn"/>
        <w:b/>
        <w:bCs/>
        <w:sz w:val="18"/>
        <w:szCs w:val="20"/>
        <w:lang w:val="de-DE"/>
      </w:rPr>
      <w:tab/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6D5EEF" w:rsidRPr="00337A12" w:rsidRDefault="006D5EEF" w:rsidP="006D5EEF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6D5EEF" w:rsidRPr="00337A12" w:rsidRDefault="006D5EEF" w:rsidP="006D5EEF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6D5EEF" w:rsidRPr="00337A12" w:rsidRDefault="006D5EEF" w:rsidP="006D5EEF">
    <w:pPr>
      <w:pStyle w:val="Stopka"/>
    </w:pPr>
  </w:p>
  <w:p w:rsidR="006D5EEF" w:rsidRDefault="006D5EEF" w:rsidP="006D5EEF">
    <w:pPr>
      <w:pStyle w:val="Stopka"/>
      <w:tabs>
        <w:tab w:val="clear" w:pos="4536"/>
        <w:tab w:val="clear" w:pos="9072"/>
        <w:tab w:val="left" w:pos="2460"/>
      </w:tabs>
      <w:jc w:val="center"/>
    </w:pPr>
  </w:p>
  <w:p w:rsidR="006D5EEF" w:rsidRDefault="006D5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73F" w:rsidRDefault="0076273F" w:rsidP="00997833">
      <w:r>
        <w:separator/>
      </w:r>
    </w:p>
  </w:footnote>
  <w:footnote w:type="continuationSeparator" w:id="0">
    <w:p w:rsidR="0076273F" w:rsidRDefault="0076273F" w:rsidP="00997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C19" w:rsidRDefault="00217C19" w:rsidP="006D5EEF">
    <w:pPr>
      <w:pStyle w:val="Nagwek"/>
      <w:jc w:val="center"/>
    </w:pPr>
    <w:r>
      <w:rPr>
        <w:noProof/>
      </w:rPr>
      <w:drawing>
        <wp:inline distT="0" distB="0" distL="0" distR="0" wp14:anchorId="052DAAA6">
          <wp:extent cx="6808424" cy="135953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088" cy="13630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10E60"/>
    <w:multiLevelType w:val="hybridMultilevel"/>
    <w:tmpl w:val="C5002F62"/>
    <w:lvl w:ilvl="0" w:tplc="754C4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36C95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Arial Narrow" w:hAnsi="Arial Narrow"/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abstractNum w:abstractNumId="2" w15:restartNumberingAfterBreak="0">
    <w:nsid w:val="7141285C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59"/>
    <w:rsid w:val="0001065C"/>
    <w:rsid w:val="00014620"/>
    <w:rsid w:val="00022472"/>
    <w:rsid w:val="00023ED5"/>
    <w:rsid w:val="00025EBE"/>
    <w:rsid w:val="00034836"/>
    <w:rsid w:val="00054703"/>
    <w:rsid w:val="000971A8"/>
    <w:rsid w:val="000B244F"/>
    <w:rsid w:val="000E301E"/>
    <w:rsid w:val="000F0EDD"/>
    <w:rsid w:val="000F4559"/>
    <w:rsid w:val="001025F5"/>
    <w:rsid w:val="00111B2B"/>
    <w:rsid w:val="00111B94"/>
    <w:rsid w:val="00141F9E"/>
    <w:rsid w:val="00146753"/>
    <w:rsid w:val="0014797C"/>
    <w:rsid w:val="001532BE"/>
    <w:rsid w:val="00157C34"/>
    <w:rsid w:val="0018676B"/>
    <w:rsid w:val="00192B02"/>
    <w:rsid w:val="001936E3"/>
    <w:rsid w:val="001A0065"/>
    <w:rsid w:val="001A3689"/>
    <w:rsid w:val="001E1CCF"/>
    <w:rsid w:val="001F40DB"/>
    <w:rsid w:val="001F6F8E"/>
    <w:rsid w:val="00201E8E"/>
    <w:rsid w:val="00205B01"/>
    <w:rsid w:val="002157AE"/>
    <w:rsid w:val="00217C19"/>
    <w:rsid w:val="00226FED"/>
    <w:rsid w:val="00254A40"/>
    <w:rsid w:val="00256E6E"/>
    <w:rsid w:val="0026317A"/>
    <w:rsid w:val="00267428"/>
    <w:rsid w:val="00277A0C"/>
    <w:rsid w:val="00287CC8"/>
    <w:rsid w:val="0029526B"/>
    <w:rsid w:val="00295757"/>
    <w:rsid w:val="002B1A24"/>
    <w:rsid w:val="002C1DF1"/>
    <w:rsid w:val="002D3984"/>
    <w:rsid w:val="002D6564"/>
    <w:rsid w:val="002D72FC"/>
    <w:rsid w:val="002F446B"/>
    <w:rsid w:val="002F4637"/>
    <w:rsid w:val="002F5616"/>
    <w:rsid w:val="00306B65"/>
    <w:rsid w:val="00312056"/>
    <w:rsid w:val="0031600B"/>
    <w:rsid w:val="0034726B"/>
    <w:rsid w:val="00360E68"/>
    <w:rsid w:val="00362245"/>
    <w:rsid w:val="003633C4"/>
    <w:rsid w:val="00386D8B"/>
    <w:rsid w:val="00393D51"/>
    <w:rsid w:val="003B32D1"/>
    <w:rsid w:val="003B3FB5"/>
    <w:rsid w:val="003F75A1"/>
    <w:rsid w:val="00403B89"/>
    <w:rsid w:val="00421A47"/>
    <w:rsid w:val="00423DCD"/>
    <w:rsid w:val="00427A71"/>
    <w:rsid w:val="00447C70"/>
    <w:rsid w:val="0047165D"/>
    <w:rsid w:val="00474EFE"/>
    <w:rsid w:val="00480FF2"/>
    <w:rsid w:val="00487905"/>
    <w:rsid w:val="0049605C"/>
    <w:rsid w:val="004A26F9"/>
    <w:rsid w:val="004A4F15"/>
    <w:rsid w:val="004A7CF1"/>
    <w:rsid w:val="004B1115"/>
    <w:rsid w:val="004C0411"/>
    <w:rsid w:val="004D7113"/>
    <w:rsid w:val="004F20BF"/>
    <w:rsid w:val="005074B2"/>
    <w:rsid w:val="00510D00"/>
    <w:rsid w:val="005124B6"/>
    <w:rsid w:val="00522048"/>
    <w:rsid w:val="00530EEB"/>
    <w:rsid w:val="00531949"/>
    <w:rsid w:val="00555D42"/>
    <w:rsid w:val="00560100"/>
    <w:rsid w:val="00593DB9"/>
    <w:rsid w:val="005B7250"/>
    <w:rsid w:val="005C76C7"/>
    <w:rsid w:val="005C7976"/>
    <w:rsid w:val="005D1C8D"/>
    <w:rsid w:val="00604178"/>
    <w:rsid w:val="00606A16"/>
    <w:rsid w:val="00610B3E"/>
    <w:rsid w:val="0061578B"/>
    <w:rsid w:val="00622BCF"/>
    <w:rsid w:val="00632036"/>
    <w:rsid w:val="006423B0"/>
    <w:rsid w:val="006460DA"/>
    <w:rsid w:val="00655D3A"/>
    <w:rsid w:val="00661C76"/>
    <w:rsid w:val="006862EC"/>
    <w:rsid w:val="006D5EEF"/>
    <w:rsid w:val="006E0A17"/>
    <w:rsid w:val="006E6BC9"/>
    <w:rsid w:val="0071338C"/>
    <w:rsid w:val="00714ABE"/>
    <w:rsid w:val="0076273F"/>
    <w:rsid w:val="00791254"/>
    <w:rsid w:val="007964EB"/>
    <w:rsid w:val="00797D05"/>
    <w:rsid w:val="007C4F64"/>
    <w:rsid w:val="007C6774"/>
    <w:rsid w:val="007D0B6A"/>
    <w:rsid w:val="007F1F97"/>
    <w:rsid w:val="007F59BB"/>
    <w:rsid w:val="00804EDE"/>
    <w:rsid w:val="00815BCB"/>
    <w:rsid w:val="00823767"/>
    <w:rsid w:val="008367AC"/>
    <w:rsid w:val="008434EE"/>
    <w:rsid w:val="0088128C"/>
    <w:rsid w:val="008871F6"/>
    <w:rsid w:val="00896866"/>
    <w:rsid w:val="008B02CE"/>
    <w:rsid w:val="008B71C4"/>
    <w:rsid w:val="008F792D"/>
    <w:rsid w:val="00901AE2"/>
    <w:rsid w:val="0090394B"/>
    <w:rsid w:val="00904F11"/>
    <w:rsid w:val="0090606D"/>
    <w:rsid w:val="009273F9"/>
    <w:rsid w:val="00934A98"/>
    <w:rsid w:val="00940365"/>
    <w:rsid w:val="00954F3C"/>
    <w:rsid w:val="00976283"/>
    <w:rsid w:val="0098070D"/>
    <w:rsid w:val="00997833"/>
    <w:rsid w:val="009B6AF9"/>
    <w:rsid w:val="009C5A34"/>
    <w:rsid w:val="009E2FB4"/>
    <w:rsid w:val="00A000A5"/>
    <w:rsid w:val="00A00372"/>
    <w:rsid w:val="00A10941"/>
    <w:rsid w:val="00A23D96"/>
    <w:rsid w:val="00A25BA8"/>
    <w:rsid w:val="00A646A2"/>
    <w:rsid w:val="00AA2598"/>
    <w:rsid w:val="00AA25B3"/>
    <w:rsid w:val="00AE0900"/>
    <w:rsid w:val="00AF0C76"/>
    <w:rsid w:val="00AF4147"/>
    <w:rsid w:val="00B03058"/>
    <w:rsid w:val="00B04D51"/>
    <w:rsid w:val="00B10F71"/>
    <w:rsid w:val="00B43904"/>
    <w:rsid w:val="00B51225"/>
    <w:rsid w:val="00B51902"/>
    <w:rsid w:val="00B828D2"/>
    <w:rsid w:val="00B968BB"/>
    <w:rsid w:val="00BA3B7F"/>
    <w:rsid w:val="00BA5EA2"/>
    <w:rsid w:val="00BC3507"/>
    <w:rsid w:val="00BE4D04"/>
    <w:rsid w:val="00BF619C"/>
    <w:rsid w:val="00BF6CE4"/>
    <w:rsid w:val="00C00312"/>
    <w:rsid w:val="00C0393B"/>
    <w:rsid w:val="00C048DE"/>
    <w:rsid w:val="00C0772F"/>
    <w:rsid w:val="00C1399E"/>
    <w:rsid w:val="00C14F52"/>
    <w:rsid w:val="00C20363"/>
    <w:rsid w:val="00C2579E"/>
    <w:rsid w:val="00C444F4"/>
    <w:rsid w:val="00C73299"/>
    <w:rsid w:val="00CC100A"/>
    <w:rsid w:val="00CD14F1"/>
    <w:rsid w:val="00CD50C3"/>
    <w:rsid w:val="00CE622E"/>
    <w:rsid w:val="00CF61CF"/>
    <w:rsid w:val="00D04DB0"/>
    <w:rsid w:val="00D13C21"/>
    <w:rsid w:val="00D36B30"/>
    <w:rsid w:val="00D427B3"/>
    <w:rsid w:val="00D45804"/>
    <w:rsid w:val="00D612AD"/>
    <w:rsid w:val="00D61F07"/>
    <w:rsid w:val="00D7225D"/>
    <w:rsid w:val="00D76BFC"/>
    <w:rsid w:val="00D95FA7"/>
    <w:rsid w:val="00DB7D22"/>
    <w:rsid w:val="00DD2143"/>
    <w:rsid w:val="00DD38A4"/>
    <w:rsid w:val="00DF1A02"/>
    <w:rsid w:val="00E0130C"/>
    <w:rsid w:val="00E21149"/>
    <w:rsid w:val="00E21F23"/>
    <w:rsid w:val="00E2505F"/>
    <w:rsid w:val="00E30868"/>
    <w:rsid w:val="00E34BB7"/>
    <w:rsid w:val="00E67D76"/>
    <w:rsid w:val="00E707E6"/>
    <w:rsid w:val="00E74809"/>
    <w:rsid w:val="00E8097B"/>
    <w:rsid w:val="00E82B6B"/>
    <w:rsid w:val="00E9320B"/>
    <w:rsid w:val="00E94D07"/>
    <w:rsid w:val="00E94E7A"/>
    <w:rsid w:val="00EA2311"/>
    <w:rsid w:val="00ED2C8F"/>
    <w:rsid w:val="00ED48E8"/>
    <w:rsid w:val="00ED6A20"/>
    <w:rsid w:val="00F2311F"/>
    <w:rsid w:val="00F30BF4"/>
    <w:rsid w:val="00F32FE4"/>
    <w:rsid w:val="00F63683"/>
    <w:rsid w:val="00F718F1"/>
    <w:rsid w:val="00F73B10"/>
    <w:rsid w:val="00FA5CC0"/>
    <w:rsid w:val="00FA7661"/>
    <w:rsid w:val="00FD26ED"/>
    <w:rsid w:val="00FE490D"/>
    <w:rsid w:val="00FE4AF8"/>
    <w:rsid w:val="00FE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2C8EC8-D0C9-4B0D-AFDC-0DCE12EA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4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0F4559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0F4559"/>
    <w:pPr>
      <w:spacing w:after="140" w:line="276" w:lineRule="auto"/>
    </w:pPr>
    <w:rPr>
      <w:rFonts w:eastAsiaTheme="minorHAnsi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0F45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0F4559"/>
    <w:pPr>
      <w:suppressAutoHyphens/>
      <w:spacing w:before="60" w:after="60"/>
      <w:ind w:left="851" w:hanging="295"/>
      <w:jc w:val="both"/>
    </w:pPr>
    <w:rPr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978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78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78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78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7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3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2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2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0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8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6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8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6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543B8-6D63-4B3C-B6EA-BF8E97DF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4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Użytkownik systemu Windows</cp:lastModifiedBy>
  <cp:revision>40</cp:revision>
  <dcterms:created xsi:type="dcterms:W3CDTF">2021-03-18T12:27:00Z</dcterms:created>
  <dcterms:modified xsi:type="dcterms:W3CDTF">2021-10-20T10:29:00Z</dcterms:modified>
</cp:coreProperties>
</file>